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DC9" w:rsidRDefault="006D2DC9" w:rsidP="006D2DC9">
      <w:pPr>
        <w:spacing w:before="100" w:beforeAutospacing="1" w:after="100" w:afterAutospacing="1"/>
        <w:jc w:val="center"/>
        <w:rPr>
          <w:rFonts w:eastAsia="Times New Roman" w:cstheme="minorHAnsi"/>
          <w:b/>
          <w:sz w:val="28"/>
          <w:szCs w:val="22"/>
        </w:rPr>
      </w:pPr>
    </w:p>
    <w:p w:rsidR="006D2DC9" w:rsidRPr="006D2DC9" w:rsidRDefault="006D2DC9" w:rsidP="006D2DC9">
      <w:pPr>
        <w:spacing w:before="100" w:beforeAutospacing="1" w:after="100" w:afterAutospacing="1"/>
        <w:jc w:val="center"/>
        <w:rPr>
          <w:rFonts w:eastAsia="Times New Roman" w:cstheme="minorHAnsi"/>
          <w:b/>
          <w:sz w:val="28"/>
          <w:szCs w:val="22"/>
        </w:rPr>
      </w:pPr>
      <w:r w:rsidRPr="006D2DC9">
        <w:rPr>
          <w:rFonts w:eastAsia="Times New Roman" w:cstheme="minorHAnsi"/>
          <w:b/>
          <w:sz w:val="28"/>
          <w:szCs w:val="22"/>
        </w:rPr>
        <w:t>Information Security and Governance at NDORMS</w:t>
      </w:r>
    </w:p>
    <w:p w:rsidR="006D2DC9" w:rsidRPr="006D2DC9" w:rsidRDefault="006D2DC9" w:rsidP="006D2DC9">
      <w:pPr>
        <w:spacing w:before="100" w:beforeAutospacing="1" w:after="100" w:afterAutospacing="1"/>
        <w:rPr>
          <w:rFonts w:eastAsia="Times New Roman" w:cstheme="minorHAnsi"/>
          <w:sz w:val="22"/>
          <w:szCs w:val="22"/>
        </w:rPr>
      </w:pPr>
      <w:r w:rsidRPr="006D2DC9">
        <w:rPr>
          <w:rFonts w:eastAsia="Times New Roman" w:cstheme="minorHAnsi"/>
          <w:sz w:val="22"/>
          <w:szCs w:val="22"/>
        </w:rPr>
        <w:t xml:space="preserve">Each person in NDORMS has a responsibility to contribute to the appropriate confidentiality, integrity and availability of our information resources. You must follow NDORMS and University rules and work within national data protection legislation including GDPR. </w:t>
      </w:r>
    </w:p>
    <w:p w:rsidR="006D2DC9" w:rsidRPr="006D2DC9" w:rsidRDefault="006D2DC9" w:rsidP="006D2DC9">
      <w:pPr>
        <w:spacing w:before="100" w:beforeAutospacing="1" w:after="100" w:afterAutospacing="1"/>
        <w:rPr>
          <w:rFonts w:eastAsia="Times New Roman" w:cstheme="minorHAnsi"/>
          <w:sz w:val="22"/>
          <w:szCs w:val="22"/>
        </w:rPr>
      </w:pPr>
      <w:r w:rsidRPr="006D2DC9">
        <w:rPr>
          <w:rFonts w:eastAsia="Times New Roman" w:cstheme="minorHAnsi"/>
          <w:sz w:val="22"/>
          <w:szCs w:val="22"/>
        </w:rPr>
        <w:t xml:space="preserve">Information security is about protecting data from damage or misuse. That includes malicious attacks and theft but also other problems, such as accidentally deleting a file, sending a sensitive email to the wrong recipients or experiencing a computer failure. Our Information Security Policy details a number of things you need to know to use your data resources safely. </w:t>
      </w:r>
    </w:p>
    <w:p w:rsidR="006D2DC9" w:rsidRPr="006D2DC9" w:rsidRDefault="006D2DC9" w:rsidP="006D2DC9">
      <w:pPr>
        <w:spacing w:before="100" w:beforeAutospacing="1" w:after="100" w:afterAutospacing="1"/>
        <w:rPr>
          <w:rFonts w:eastAsia="Times New Roman" w:cstheme="minorHAnsi"/>
          <w:sz w:val="22"/>
          <w:szCs w:val="22"/>
        </w:rPr>
      </w:pPr>
      <w:r w:rsidRPr="006D2DC9">
        <w:rPr>
          <w:rFonts w:eastAsia="Times New Roman" w:cstheme="minorHAnsi"/>
          <w:sz w:val="22"/>
          <w:szCs w:val="22"/>
        </w:rPr>
        <w:t xml:space="preserve">Information governance relates to the collection of policies, processes and monitoring that ensure we maintain suitably high standards of information security. </w:t>
      </w:r>
    </w:p>
    <w:p w:rsidR="006D2DC9" w:rsidRPr="006D2DC9" w:rsidRDefault="006D2DC9" w:rsidP="006D2DC9">
      <w:pPr>
        <w:spacing w:before="100" w:beforeAutospacing="1" w:after="100" w:afterAutospacing="1"/>
        <w:rPr>
          <w:rFonts w:eastAsia="Times New Roman" w:cstheme="minorHAnsi"/>
          <w:sz w:val="22"/>
          <w:szCs w:val="22"/>
        </w:rPr>
      </w:pPr>
      <w:r w:rsidRPr="006D2DC9">
        <w:rPr>
          <w:rFonts w:eastAsia="Times New Roman" w:cstheme="minorHAnsi"/>
          <w:b/>
          <w:sz w:val="22"/>
          <w:szCs w:val="22"/>
        </w:rPr>
        <w:t>What do I need to do?</w:t>
      </w:r>
      <w:r w:rsidRPr="006D2DC9">
        <w:rPr>
          <w:rFonts w:eastAsia="Times New Roman" w:cstheme="minorHAnsi"/>
          <w:sz w:val="22"/>
          <w:szCs w:val="22"/>
        </w:rPr>
        <w:br/>
        <w:t xml:space="preserve">There are three things you must do during your induction period: </w:t>
      </w:r>
    </w:p>
    <w:p w:rsidR="006D2DC9" w:rsidRPr="006D2DC9" w:rsidRDefault="006D2DC9" w:rsidP="006D2DC9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sz w:val="22"/>
          <w:szCs w:val="22"/>
        </w:rPr>
      </w:pPr>
      <w:r w:rsidRPr="006D2DC9">
        <w:rPr>
          <w:rFonts w:eastAsia="Times New Roman" w:cstheme="minorHAnsi"/>
          <w:sz w:val="22"/>
          <w:szCs w:val="22"/>
        </w:rPr>
        <w:t xml:space="preserve">Read the NDORMS Information Security Policy (IG01) and Guidelines (IG02). See: </w:t>
      </w:r>
      <w:r w:rsidRPr="006D2DC9">
        <w:rPr>
          <w:rFonts w:eastAsia="Times New Roman" w:cstheme="minorHAnsi"/>
          <w:color w:val="0000FF"/>
          <w:sz w:val="22"/>
          <w:szCs w:val="22"/>
        </w:rPr>
        <w:t xml:space="preserve">http://www.ndorms.ox.ac.uk/information-security-policy </w:t>
      </w:r>
    </w:p>
    <w:p w:rsidR="006D2DC9" w:rsidRDefault="006D2DC9" w:rsidP="006D2DC9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sz w:val="22"/>
          <w:szCs w:val="22"/>
        </w:rPr>
      </w:pPr>
      <w:r w:rsidRPr="006D2DC9">
        <w:rPr>
          <w:rFonts w:eastAsia="Times New Roman" w:cstheme="minorHAnsi"/>
          <w:sz w:val="22"/>
          <w:szCs w:val="22"/>
        </w:rPr>
        <w:t xml:space="preserve">Find out from your immediate colleagues about specific security and governance requirements for the information your team works with. </w:t>
      </w:r>
    </w:p>
    <w:p w:rsidR="006D2DC9" w:rsidRPr="006D2DC9" w:rsidRDefault="006D2DC9" w:rsidP="006D2DC9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sz w:val="22"/>
          <w:szCs w:val="22"/>
        </w:rPr>
      </w:pPr>
      <w:r w:rsidRPr="006D2DC9">
        <w:rPr>
          <w:rFonts w:eastAsia="Times New Roman" w:cstheme="minorHAnsi"/>
          <w:sz w:val="22"/>
          <w:szCs w:val="22"/>
        </w:rPr>
        <w:t xml:space="preserve">Work through the University’s online information security module, available at: </w:t>
      </w:r>
      <w:r w:rsidRPr="006D2DC9">
        <w:rPr>
          <w:rFonts w:eastAsia="Times New Roman" w:cstheme="minorHAnsi"/>
          <w:color w:val="0000FF"/>
          <w:sz w:val="22"/>
          <w:szCs w:val="22"/>
        </w:rPr>
        <w:t xml:space="preserve">https://infosec.ox.ac.uk/module/ </w:t>
      </w:r>
      <w:r w:rsidRPr="006D2DC9">
        <w:rPr>
          <w:rFonts w:eastAsia="Times New Roman" w:cstheme="minorHAnsi"/>
          <w:sz w:val="22"/>
          <w:szCs w:val="22"/>
        </w:rPr>
        <w:t xml:space="preserve">(estimated time: 15-45 minutes). There is a multiple-choice test at the end and you must score 70% or more although you can retake it. It is recommended that you save a copy of your final test certificate. </w:t>
      </w:r>
    </w:p>
    <w:p w:rsidR="006D2DC9" w:rsidRDefault="006D2DC9" w:rsidP="006D2DC9">
      <w:pPr>
        <w:spacing w:before="100" w:beforeAutospacing="1" w:after="100" w:afterAutospacing="1"/>
        <w:rPr>
          <w:rFonts w:eastAsia="Times New Roman" w:cstheme="minorHAnsi"/>
          <w:sz w:val="22"/>
          <w:szCs w:val="22"/>
        </w:rPr>
      </w:pPr>
      <w:r w:rsidRPr="006D2DC9">
        <w:rPr>
          <w:rFonts w:eastAsia="Times New Roman" w:cstheme="minorHAnsi"/>
          <w:sz w:val="22"/>
          <w:szCs w:val="22"/>
        </w:rPr>
        <w:t>When you have completed these tasks, please contact the Information Governance Manager (</w:t>
      </w:r>
      <w:r w:rsidRPr="006D2DC9">
        <w:rPr>
          <w:rFonts w:eastAsia="Times New Roman" w:cstheme="minorHAnsi"/>
          <w:color w:val="0000FF"/>
          <w:sz w:val="22"/>
          <w:szCs w:val="22"/>
        </w:rPr>
        <w:t>infogov@ndorms.ox.ac.uk</w:t>
      </w:r>
      <w:r w:rsidRPr="006D2DC9">
        <w:rPr>
          <w:rFonts w:eastAsia="Times New Roman" w:cstheme="minorHAnsi"/>
          <w:sz w:val="22"/>
          <w:szCs w:val="22"/>
        </w:rPr>
        <w:t xml:space="preserve">) to confirm this and to ask any further questions you have about information security and governance at NDORMS. </w:t>
      </w:r>
    </w:p>
    <w:p w:rsidR="006D2DC9" w:rsidRPr="006D2DC9" w:rsidRDefault="006D2DC9" w:rsidP="006D2DC9">
      <w:pPr>
        <w:spacing w:before="100" w:beforeAutospacing="1" w:after="100" w:afterAutospacing="1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 xml:space="preserve">Within your first few weeks you will also be invited to a group information governance induction meeting. This is an opportunity to meet other new starters at NDORMS, learn more about your responsibilities and discuss any IG </w:t>
      </w:r>
      <w:proofErr w:type="gramStart"/>
      <w:r>
        <w:rPr>
          <w:rFonts w:eastAsia="Times New Roman" w:cstheme="minorHAnsi"/>
          <w:sz w:val="22"/>
          <w:szCs w:val="22"/>
        </w:rPr>
        <w:t>issues  you</w:t>
      </w:r>
      <w:proofErr w:type="gramEnd"/>
      <w:r>
        <w:rPr>
          <w:rFonts w:eastAsia="Times New Roman" w:cstheme="minorHAnsi"/>
          <w:sz w:val="22"/>
          <w:szCs w:val="22"/>
        </w:rPr>
        <w:t xml:space="preserve"> might have come across in your first few weeks.</w:t>
      </w:r>
    </w:p>
    <w:p w:rsidR="006D2DC9" w:rsidRPr="006D2DC9" w:rsidRDefault="006D2DC9" w:rsidP="006D2DC9">
      <w:pPr>
        <w:spacing w:before="100" w:beforeAutospacing="1" w:after="100" w:afterAutospacing="1"/>
        <w:rPr>
          <w:rFonts w:eastAsia="Times New Roman" w:cstheme="minorHAnsi"/>
          <w:b/>
          <w:sz w:val="22"/>
          <w:szCs w:val="22"/>
        </w:rPr>
      </w:pPr>
      <w:r w:rsidRPr="006D2DC9">
        <w:rPr>
          <w:rFonts w:eastAsia="Times New Roman" w:cstheme="minorHAnsi"/>
          <w:b/>
          <w:sz w:val="22"/>
          <w:szCs w:val="22"/>
        </w:rPr>
        <w:t>Furthe</w:t>
      </w:r>
      <w:bookmarkStart w:id="0" w:name="_GoBack"/>
      <w:bookmarkEnd w:id="0"/>
      <w:r w:rsidRPr="006D2DC9">
        <w:rPr>
          <w:rFonts w:eastAsia="Times New Roman" w:cstheme="minorHAnsi"/>
          <w:b/>
          <w:sz w:val="22"/>
          <w:szCs w:val="22"/>
        </w:rPr>
        <w:t xml:space="preserve">r Tips </w:t>
      </w:r>
    </w:p>
    <w:p w:rsidR="006D2DC9" w:rsidRPr="006D2DC9" w:rsidRDefault="006D2DC9" w:rsidP="006D2DC9">
      <w:pPr>
        <w:pStyle w:val="ListParagraph"/>
        <w:numPr>
          <w:ilvl w:val="0"/>
          <w:numId w:val="2"/>
        </w:numPr>
        <w:spacing w:before="100" w:beforeAutospacing="1" w:after="100" w:afterAutospacing="1"/>
        <w:ind w:left="851" w:hanging="425"/>
        <w:rPr>
          <w:rFonts w:eastAsia="Times New Roman" w:cstheme="minorHAnsi"/>
          <w:sz w:val="22"/>
          <w:szCs w:val="22"/>
        </w:rPr>
      </w:pPr>
      <w:r w:rsidRPr="006D2DC9">
        <w:rPr>
          <w:rFonts w:eastAsia="Times New Roman" w:cstheme="minorHAnsi"/>
          <w:sz w:val="22"/>
          <w:szCs w:val="22"/>
        </w:rPr>
        <w:t>Think about where you put your files and who you are sending emails to.</w:t>
      </w:r>
    </w:p>
    <w:p w:rsidR="006D2DC9" w:rsidRPr="006D2DC9" w:rsidRDefault="006D2DC9" w:rsidP="006D2DC9">
      <w:pPr>
        <w:pStyle w:val="ListParagraph"/>
        <w:numPr>
          <w:ilvl w:val="0"/>
          <w:numId w:val="2"/>
        </w:numPr>
        <w:spacing w:before="100" w:beforeAutospacing="1" w:after="100" w:afterAutospacing="1"/>
        <w:ind w:left="851" w:hanging="425"/>
        <w:rPr>
          <w:rFonts w:eastAsia="Times New Roman" w:cstheme="minorHAnsi"/>
          <w:sz w:val="22"/>
          <w:szCs w:val="22"/>
        </w:rPr>
      </w:pPr>
      <w:r w:rsidRPr="006D2DC9">
        <w:rPr>
          <w:rFonts w:eastAsia="Times New Roman" w:cstheme="minorHAnsi"/>
          <w:sz w:val="22"/>
          <w:szCs w:val="22"/>
        </w:rPr>
        <w:t xml:space="preserve">Use long passwords (16+ characters) and find a system to help you remember them – consider password managers like </w:t>
      </w:r>
      <w:proofErr w:type="spellStart"/>
      <w:r w:rsidRPr="006D2DC9">
        <w:rPr>
          <w:rFonts w:eastAsia="Times New Roman" w:cstheme="minorHAnsi"/>
          <w:sz w:val="22"/>
          <w:szCs w:val="22"/>
        </w:rPr>
        <w:t>Lastpass</w:t>
      </w:r>
      <w:proofErr w:type="spellEnd"/>
      <w:r w:rsidRPr="006D2DC9">
        <w:rPr>
          <w:rFonts w:eastAsia="Times New Roman" w:cstheme="minorHAnsi"/>
          <w:sz w:val="22"/>
          <w:szCs w:val="22"/>
        </w:rPr>
        <w:t xml:space="preserve">, </w:t>
      </w:r>
      <w:proofErr w:type="spellStart"/>
      <w:r w:rsidRPr="006D2DC9">
        <w:rPr>
          <w:rFonts w:eastAsia="Times New Roman" w:cstheme="minorHAnsi"/>
          <w:sz w:val="22"/>
          <w:szCs w:val="22"/>
        </w:rPr>
        <w:t>Dashlane</w:t>
      </w:r>
      <w:proofErr w:type="spellEnd"/>
      <w:r w:rsidRPr="006D2DC9">
        <w:rPr>
          <w:rFonts w:eastAsia="Times New Roman" w:cstheme="minorHAnsi"/>
          <w:sz w:val="22"/>
          <w:szCs w:val="22"/>
        </w:rPr>
        <w:t xml:space="preserve"> and KeePass. </w:t>
      </w:r>
    </w:p>
    <w:p w:rsidR="006D2DC9" w:rsidRPr="006D2DC9" w:rsidRDefault="006D2DC9" w:rsidP="006D2DC9">
      <w:pPr>
        <w:pStyle w:val="ListParagraph"/>
        <w:numPr>
          <w:ilvl w:val="0"/>
          <w:numId w:val="2"/>
        </w:numPr>
        <w:spacing w:before="100" w:beforeAutospacing="1" w:after="100" w:afterAutospacing="1"/>
        <w:ind w:left="851" w:hanging="425"/>
        <w:rPr>
          <w:rFonts w:eastAsia="Times New Roman" w:cstheme="minorHAnsi"/>
          <w:sz w:val="22"/>
          <w:szCs w:val="22"/>
        </w:rPr>
      </w:pPr>
      <w:r w:rsidRPr="006D2DC9">
        <w:rPr>
          <w:rFonts w:eastAsia="Times New Roman" w:cstheme="minorHAnsi"/>
          <w:sz w:val="22"/>
          <w:szCs w:val="22"/>
        </w:rPr>
        <w:t xml:space="preserve">Don’t share your login and lock your computer when leaving your desk to protect your identity (Windows-L on a Windows machine). </w:t>
      </w:r>
    </w:p>
    <w:p w:rsidR="006D2DC9" w:rsidRPr="006D2DC9" w:rsidRDefault="006D2DC9" w:rsidP="006D2DC9">
      <w:pPr>
        <w:pStyle w:val="ListParagraph"/>
        <w:numPr>
          <w:ilvl w:val="0"/>
          <w:numId w:val="2"/>
        </w:numPr>
        <w:spacing w:before="100" w:beforeAutospacing="1" w:after="100" w:afterAutospacing="1"/>
        <w:ind w:left="851" w:hanging="425"/>
        <w:rPr>
          <w:rFonts w:eastAsia="Times New Roman" w:cstheme="minorHAnsi"/>
          <w:sz w:val="22"/>
          <w:szCs w:val="22"/>
        </w:rPr>
      </w:pPr>
      <w:r w:rsidRPr="006D2DC9">
        <w:rPr>
          <w:rFonts w:eastAsia="Times New Roman" w:cstheme="minorHAnsi"/>
          <w:sz w:val="22"/>
          <w:szCs w:val="22"/>
        </w:rPr>
        <w:t xml:space="preserve">Keep an ear out for current threats and be cautious about what you click, as emails and websites can hide malware – you can send ’Oxford’ branded phishing messages as attachments to </w:t>
      </w:r>
      <w:r w:rsidRPr="006D2DC9">
        <w:rPr>
          <w:rFonts w:eastAsia="Times New Roman" w:cstheme="minorHAnsi"/>
          <w:color w:val="0000FF"/>
          <w:sz w:val="22"/>
          <w:szCs w:val="22"/>
        </w:rPr>
        <w:t xml:space="preserve">phishing@it.ox.ac.uk </w:t>
      </w:r>
      <w:r w:rsidRPr="006D2DC9">
        <w:rPr>
          <w:rFonts w:eastAsia="Times New Roman" w:cstheme="minorHAnsi"/>
          <w:sz w:val="22"/>
          <w:szCs w:val="22"/>
        </w:rPr>
        <w:t xml:space="preserve">but get IT support if you think you’ve been affected by malware. </w:t>
      </w:r>
    </w:p>
    <w:p w:rsidR="004B5803" w:rsidRPr="006D2DC9" w:rsidRDefault="006D2DC9" w:rsidP="006D2DC9">
      <w:pPr>
        <w:pStyle w:val="ListParagraph"/>
        <w:numPr>
          <w:ilvl w:val="0"/>
          <w:numId w:val="2"/>
        </w:numPr>
        <w:spacing w:before="100" w:beforeAutospacing="1" w:after="100" w:afterAutospacing="1"/>
        <w:ind w:left="851" w:hanging="425"/>
        <w:rPr>
          <w:rFonts w:eastAsia="Times New Roman" w:cstheme="minorHAnsi"/>
          <w:sz w:val="22"/>
          <w:szCs w:val="22"/>
        </w:rPr>
      </w:pPr>
      <w:r w:rsidRPr="006D2DC9">
        <w:rPr>
          <w:rFonts w:eastAsia="Times New Roman" w:cstheme="minorHAnsi"/>
          <w:sz w:val="22"/>
          <w:szCs w:val="22"/>
        </w:rPr>
        <w:t>If not saved on the network, make sure your data is backed up and that the backup isn’t stored next to the original. Think secure and stay safe</w:t>
      </w:r>
      <w:r>
        <w:rPr>
          <w:rFonts w:eastAsia="Times New Roman" w:cstheme="minorHAnsi"/>
          <w:sz w:val="22"/>
          <w:szCs w:val="22"/>
        </w:rPr>
        <w:t>.</w:t>
      </w:r>
    </w:p>
    <w:sectPr w:rsidR="004B5803" w:rsidRPr="006D2DC9" w:rsidSect="006D2DC9">
      <w:headerReference w:type="default" r:id="rId7"/>
      <w:footerReference w:type="default" r:id="rId8"/>
      <w:pgSz w:w="11900" w:h="16840"/>
      <w:pgMar w:top="1440" w:right="1440" w:bottom="1440" w:left="1440" w:header="708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7790" w:rsidRDefault="000D7790" w:rsidP="006D2DC9">
      <w:r>
        <w:separator/>
      </w:r>
    </w:p>
  </w:endnote>
  <w:endnote w:type="continuationSeparator" w:id="0">
    <w:p w:rsidR="000D7790" w:rsidRDefault="000D7790" w:rsidP="006D2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2DC9" w:rsidRPr="006D2DC9" w:rsidRDefault="006D2DC9" w:rsidP="006D2DC9">
    <w:pPr>
      <w:spacing w:before="100" w:beforeAutospacing="1" w:after="100" w:afterAutospacing="1"/>
      <w:jc w:val="right"/>
      <w:rPr>
        <w:rFonts w:eastAsia="Times New Roman" w:cstheme="minorHAnsi"/>
        <w:sz w:val="22"/>
        <w:szCs w:val="22"/>
      </w:rPr>
    </w:pPr>
    <w:r>
      <w:rPr>
        <w:rFonts w:eastAsia="Times New Roman" w:cstheme="minorHAnsi"/>
        <w:sz w:val="22"/>
        <w:szCs w:val="22"/>
      </w:rPr>
      <w:t xml:space="preserve">Lydia </w:t>
    </w:r>
    <w:proofErr w:type="spellStart"/>
    <w:r>
      <w:rPr>
        <w:rFonts w:eastAsia="Times New Roman" w:cstheme="minorHAnsi"/>
        <w:sz w:val="22"/>
        <w:szCs w:val="22"/>
      </w:rPr>
      <w:t>Underdown</w:t>
    </w:r>
    <w:proofErr w:type="spellEnd"/>
    <w:r w:rsidRPr="006D2DC9">
      <w:rPr>
        <w:rFonts w:eastAsia="Times New Roman" w:cstheme="minorHAnsi"/>
        <w:sz w:val="22"/>
        <w:szCs w:val="22"/>
      </w:rPr>
      <w:t xml:space="preserve">, Information Governance Manager &lt;infogov@ndorms.ox.ac.uk&gt;, </w:t>
    </w:r>
    <w:r>
      <w:rPr>
        <w:rFonts w:eastAsia="Times New Roman" w:cstheme="minorHAnsi"/>
        <w:sz w:val="22"/>
        <w:szCs w:val="22"/>
      </w:rPr>
      <w:t>May</w:t>
    </w:r>
    <w:r w:rsidRPr="006D2DC9">
      <w:rPr>
        <w:rFonts w:eastAsia="Times New Roman" w:cstheme="minorHAnsi"/>
        <w:sz w:val="22"/>
        <w:szCs w:val="22"/>
      </w:rPr>
      <w:t xml:space="preserve"> 201</w:t>
    </w:r>
    <w:r>
      <w:rPr>
        <w:rFonts w:eastAsia="Times New Roman" w:cstheme="minorHAnsi"/>
        <w:sz w:val="22"/>
        <w:szCs w:val="22"/>
      </w:rPr>
      <w:t>9</w:t>
    </w:r>
  </w:p>
  <w:p w:rsidR="006D2DC9" w:rsidRDefault="006D2D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7790" w:rsidRDefault="000D7790" w:rsidP="006D2DC9">
      <w:r>
        <w:separator/>
      </w:r>
    </w:p>
  </w:footnote>
  <w:footnote w:type="continuationSeparator" w:id="0">
    <w:p w:rsidR="000D7790" w:rsidRDefault="000D7790" w:rsidP="006D2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2DC9" w:rsidRDefault="006D2DC9" w:rsidP="006D2DC9">
    <w:pPr>
      <w:pStyle w:val="Header"/>
      <w:jc w:val="right"/>
    </w:pPr>
    <w:r w:rsidRPr="006D2DC9">
      <w:rPr>
        <w:rFonts w:ascii="Times New Roman" w:eastAsia="Times New Roman" w:hAnsi="Times New Roman" w:cs="Times New Roman"/>
      </w:rPr>
      <w:fldChar w:fldCharType="begin"/>
    </w:r>
    <w:r w:rsidRPr="006D2DC9">
      <w:rPr>
        <w:rFonts w:ascii="Times New Roman" w:eastAsia="Times New Roman" w:hAnsi="Times New Roman" w:cs="Times New Roman"/>
      </w:rPr>
      <w:instrText xml:space="preserve"> INCLUDEPICTURE "/var/folders/gj/g53hbncs0vl_tjl78lrllnj80000gq/T/com.microsoft.Word/WebArchiveCopyPasteTempFiles/page1image52266832" \* MERGEFORMATINET </w:instrText>
    </w:r>
    <w:r w:rsidRPr="006D2DC9">
      <w:rPr>
        <w:rFonts w:ascii="Times New Roman" w:eastAsia="Times New Roman" w:hAnsi="Times New Roman" w:cs="Times New Roman"/>
      </w:rPr>
      <w:fldChar w:fldCharType="separate"/>
    </w:r>
    <w:r w:rsidRPr="006D2DC9">
      <w:rPr>
        <w:rFonts w:ascii="Times New Roman" w:eastAsia="Times New Roman" w:hAnsi="Times New Roman" w:cs="Times New Roman"/>
        <w:noProof/>
      </w:rPr>
      <w:drawing>
        <wp:inline distT="0" distB="0" distL="0" distR="0" wp14:anchorId="5E0C714B" wp14:editId="1E633DDD">
          <wp:extent cx="2184400" cy="555887"/>
          <wp:effectExtent l="0" t="0" r="0" b="3175"/>
          <wp:docPr id="6" name="Picture 6" descr="page1image522668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1image522668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9580" cy="567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D2DC9">
      <w:rPr>
        <w:rFonts w:ascii="Times New Roman" w:eastAsia="Times New Roman" w:hAnsi="Times New Roman" w:cs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502B7E"/>
    <w:multiLevelType w:val="multilevel"/>
    <w:tmpl w:val="89AE4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F590C8B"/>
    <w:multiLevelType w:val="hybridMultilevel"/>
    <w:tmpl w:val="A1ACD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716FB"/>
    <w:multiLevelType w:val="hybridMultilevel"/>
    <w:tmpl w:val="B15468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DC9"/>
    <w:rsid w:val="000D7790"/>
    <w:rsid w:val="004B5803"/>
    <w:rsid w:val="00604869"/>
    <w:rsid w:val="006D2DC9"/>
    <w:rsid w:val="0080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49052D"/>
  <w15:chartTrackingRefBased/>
  <w15:docId w15:val="{AFE974E9-A35C-D746-A3ED-17C21194F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2DC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6D2D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2DC9"/>
  </w:style>
  <w:style w:type="paragraph" w:styleId="Footer">
    <w:name w:val="footer"/>
    <w:basedOn w:val="Normal"/>
    <w:link w:val="FooterChar"/>
    <w:uiPriority w:val="99"/>
    <w:unhideWhenUsed/>
    <w:rsid w:val="006D2D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2DC9"/>
  </w:style>
  <w:style w:type="paragraph" w:styleId="ListParagraph">
    <w:name w:val="List Paragraph"/>
    <w:basedOn w:val="Normal"/>
    <w:uiPriority w:val="34"/>
    <w:qFormat/>
    <w:rsid w:val="006D2D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6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47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6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2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419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Underdown</dc:creator>
  <cp:keywords/>
  <dc:description/>
  <cp:lastModifiedBy>Lydia Underdown</cp:lastModifiedBy>
  <cp:revision>1</cp:revision>
  <dcterms:created xsi:type="dcterms:W3CDTF">2019-06-18T12:43:00Z</dcterms:created>
  <dcterms:modified xsi:type="dcterms:W3CDTF">2019-06-18T12:49:00Z</dcterms:modified>
</cp:coreProperties>
</file>