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97BFE" w14:textId="6922F62D" w:rsidR="00DC2D41" w:rsidRPr="00E60CA7" w:rsidRDefault="00E60CA7" w:rsidP="00E60CA7">
      <w:pPr>
        <w:autoSpaceDE w:val="0"/>
        <w:autoSpaceDN w:val="0"/>
        <w:adjustRightInd w:val="0"/>
        <w:spacing w:after="0" w:line="240" w:lineRule="auto"/>
        <w:rPr>
          <w:rFonts w:asciiTheme="majorHAnsi" w:hAnsiTheme="majorHAnsi" w:cstheme="majorHAnsi"/>
          <w:b/>
          <w:sz w:val="24"/>
          <w:szCs w:val="24"/>
          <w:lang w:val="en-US"/>
        </w:rPr>
      </w:pPr>
      <w:r w:rsidRPr="00E60CA7">
        <w:rPr>
          <w:rFonts w:asciiTheme="majorHAnsi" w:hAnsiTheme="majorHAnsi" w:cstheme="majorHAnsi"/>
          <w:b/>
          <w:sz w:val="24"/>
          <w:szCs w:val="24"/>
          <w:lang w:val="en-US"/>
        </w:rPr>
        <w:t>The role of patient factors, surgical factors and hospital factors upon</w:t>
      </w:r>
      <w:r w:rsidR="00AD6A8F">
        <w:rPr>
          <w:rFonts w:asciiTheme="majorHAnsi" w:hAnsiTheme="majorHAnsi" w:cstheme="majorHAnsi"/>
          <w:b/>
          <w:sz w:val="24"/>
          <w:szCs w:val="24"/>
          <w:lang w:val="en-US"/>
        </w:rPr>
        <w:t xml:space="preserve"> </w:t>
      </w:r>
      <w:r w:rsidRPr="00E60CA7">
        <w:rPr>
          <w:rFonts w:asciiTheme="majorHAnsi" w:hAnsiTheme="majorHAnsi" w:cstheme="majorHAnsi"/>
          <w:b/>
          <w:sz w:val="24"/>
          <w:szCs w:val="24"/>
          <w:lang w:val="en-US"/>
        </w:rPr>
        <w:t>patient outcomes and NHS costs in the treatment of upper limb</w:t>
      </w:r>
      <w:r w:rsidR="00AD6A8F">
        <w:rPr>
          <w:rFonts w:asciiTheme="majorHAnsi" w:hAnsiTheme="majorHAnsi" w:cstheme="majorHAnsi"/>
          <w:b/>
          <w:sz w:val="24"/>
          <w:szCs w:val="24"/>
          <w:lang w:val="en-US"/>
        </w:rPr>
        <w:t xml:space="preserve"> </w:t>
      </w:r>
      <w:r w:rsidRPr="00E60CA7">
        <w:rPr>
          <w:rFonts w:asciiTheme="majorHAnsi" w:hAnsiTheme="majorHAnsi" w:cstheme="majorHAnsi"/>
          <w:b/>
          <w:sz w:val="24"/>
          <w:szCs w:val="24"/>
          <w:lang w:val="en-US"/>
        </w:rPr>
        <w:t>musculoskeletal injuries and infections: spatial and longitudinal analysis</w:t>
      </w:r>
      <w:r>
        <w:rPr>
          <w:rFonts w:asciiTheme="majorHAnsi" w:hAnsiTheme="majorHAnsi" w:cstheme="majorHAnsi"/>
          <w:b/>
          <w:sz w:val="24"/>
          <w:szCs w:val="24"/>
          <w:lang w:val="en-US"/>
        </w:rPr>
        <w:t xml:space="preserve"> </w:t>
      </w:r>
      <w:r w:rsidRPr="00E60CA7">
        <w:rPr>
          <w:rFonts w:asciiTheme="majorHAnsi" w:hAnsiTheme="majorHAnsi" w:cstheme="majorHAnsi"/>
          <w:b/>
          <w:sz w:val="24"/>
          <w:szCs w:val="24"/>
          <w:lang w:val="en-US"/>
        </w:rPr>
        <w:t>of routine data</w:t>
      </w:r>
      <w:r>
        <w:rPr>
          <w:rFonts w:asciiTheme="majorHAnsi" w:hAnsiTheme="majorHAnsi" w:cstheme="majorHAnsi"/>
          <w:b/>
          <w:sz w:val="24"/>
          <w:szCs w:val="24"/>
          <w:lang w:val="en-US"/>
        </w:rPr>
        <w:t xml:space="preserve">: </w:t>
      </w:r>
      <w:r w:rsidR="00076BDD">
        <w:rPr>
          <w:rFonts w:asciiTheme="majorHAnsi" w:hAnsiTheme="majorHAnsi"/>
          <w:b/>
          <w:bCs/>
        </w:rPr>
        <w:t>Privacy Notice</w:t>
      </w:r>
    </w:p>
    <w:p w14:paraId="2734055A" w14:textId="1F4E11F2" w:rsidR="00E60CA7" w:rsidRDefault="00076BDD" w:rsidP="00EB3A39">
      <w:pPr>
        <w:pStyle w:val="NormalWeb"/>
        <w:rPr>
          <w:rFonts w:asciiTheme="majorHAnsi" w:hAnsiTheme="majorHAnsi"/>
        </w:rPr>
      </w:pPr>
      <w:r>
        <w:rPr>
          <w:rFonts w:asciiTheme="majorHAnsi" w:hAnsiTheme="majorHAnsi"/>
        </w:rPr>
        <w:t>Th</w:t>
      </w:r>
      <w:r w:rsidR="00E60CA7">
        <w:rPr>
          <w:rFonts w:asciiTheme="majorHAnsi" w:hAnsiTheme="majorHAnsi"/>
        </w:rPr>
        <w:t xml:space="preserve">is study uses </w:t>
      </w:r>
      <w:r w:rsidR="00713D67">
        <w:rPr>
          <w:rFonts w:asciiTheme="majorHAnsi" w:hAnsiTheme="majorHAnsi"/>
        </w:rPr>
        <w:t>de-identifi</w:t>
      </w:r>
      <w:r w:rsidR="00E60CA7">
        <w:rPr>
          <w:rFonts w:asciiTheme="majorHAnsi" w:hAnsiTheme="majorHAnsi"/>
        </w:rPr>
        <w:t xml:space="preserve">ed routinely collected NHS data to better understand how upper limb (arm) injuries and infections have been treated over the last 20 years in England. </w:t>
      </w:r>
    </w:p>
    <w:p w14:paraId="198C3CB1" w14:textId="154A28C1" w:rsidR="00DC2D41" w:rsidRDefault="00E60CA7" w:rsidP="00EB3A39">
      <w:pPr>
        <w:pStyle w:val="NormalWeb"/>
        <w:rPr>
          <w:rFonts w:asciiTheme="majorHAnsi" w:hAnsiTheme="majorHAnsi"/>
        </w:rPr>
      </w:pPr>
      <w:r>
        <w:rPr>
          <w:rFonts w:asciiTheme="majorHAnsi" w:hAnsiTheme="majorHAnsi"/>
        </w:rPr>
        <w:t xml:space="preserve">The </w:t>
      </w:r>
      <w:r w:rsidR="00076BDD">
        <w:rPr>
          <w:rFonts w:asciiTheme="majorHAnsi" w:hAnsiTheme="majorHAnsi"/>
        </w:rPr>
        <w:t>main aims</w:t>
      </w:r>
      <w:r>
        <w:rPr>
          <w:rFonts w:asciiTheme="majorHAnsi" w:hAnsiTheme="majorHAnsi"/>
        </w:rPr>
        <w:t xml:space="preserve"> are</w:t>
      </w:r>
      <w:r w:rsidR="00076BDD">
        <w:rPr>
          <w:rFonts w:asciiTheme="majorHAnsi" w:hAnsiTheme="majorHAnsi"/>
        </w:rPr>
        <w:t xml:space="preserve">: </w:t>
      </w:r>
    </w:p>
    <w:p w14:paraId="6D7620D3" w14:textId="49621514" w:rsidR="00E60CA7" w:rsidRPr="00E60CA7" w:rsidRDefault="00E60CA7" w:rsidP="00E60CA7">
      <w:pPr>
        <w:pStyle w:val="ListParagraph"/>
        <w:numPr>
          <w:ilvl w:val="0"/>
          <w:numId w:val="3"/>
        </w:numPr>
        <w:autoSpaceDE w:val="0"/>
        <w:autoSpaceDN w:val="0"/>
        <w:adjustRightInd w:val="0"/>
        <w:spacing w:after="0" w:line="240" w:lineRule="auto"/>
        <w:rPr>
          <w:rFonts w:asciiTheme="majorHAnsi" w:hAnsiTheme="majorHAnsi" w:cstheme="majorHAnsi"/>
          <w:sz w:val="24"/>
          <w:szCs w:val="24"/>
          <w:lang w:val="en-US"/>
        </w:rPr>
      </w:pPr>
      <w:r w:rsidRPr="00E60CA7">
        <w:rPr>
          <w:rFonts w:asciiTheme="majorHAnsi" w:hAnsiTheme="majorHAnsi" w:cstheme="majorHAnsi"/>
          <w:sz w:val="24"/>
          <w:szCs w:val="24"/>
          <w:lang w:val="en-US"/>
        </w:rPr>
        <w:t>To investigate the variation in surgical treatments, revision rates and mortality (death) rates after upper limb injuries and infections</w:t>
      </w:r>
    </w:p>
    <w:p w14:paraId="13BFB9FA" w14:textId="05FCD2B3" w:rsidR="00E60CA7" w:rsidRPr="00E60CA7" w:rsidRDefault="00E60CA7" w:rsidP="00E60CA7">
      <w:pPr>
        <w:pStyle w:val="ListParagraph"/>
        <w:numPr>
          <w:ilvl w:val="0"/>
          <w:numId w:val="3"/>
        </w:numPr>
        <w:autoSpaceDE w:val="0"/>
        <w:autoSpaceDN w:val="0"/>
        <w:adjustRightInd w:val="0"/>
        <w:spacing w:after="0" w:line="240" w:lineRule="auto"/>
        <w:rPr>
          <w:rFonts w:asciiTheme="majorHAnsi" w:hAnsiTheme="majorHAnsi" w:cstheme="majorHAnsi"/>
          <w:sz w:val="24"/>
          <w:szCs w:val="24"/>
          <w:lang w:val="en-US"/>
        </w:rPr>
      </w:pPr>
      <w:r w:rsidRPr="00E60CA7">
        <w:rPr>
          <w:rFonts w:asciiTheme="majorHAnsi" w:hAnsiTheme="majorHAnsi" w:cstheme="majorHAnsi"/>
          <w:sz w:val="24"/>
          <w:szCs w:val="24"/>
          <w:lang w:val="en-US"/>
        </w:rPr>
        <w:t>To investigate spatial and retrospective longitudinal trends (trends over time) in mortality (death) after upper limb injuries and infections</w:t>
      </w:r>
    </w:p>
    <w:p w14:paraId="3E2A25C1" w14:textId="361DE992" w:rsidR="00E60CA7" w:rsidRPr="00E60CA7" w:rsidRDefault="00E60CA7" w:rsidP="00E60CA7">
      <w:pPr>
        <w:pStyle w:val="ListParagraph"/>
        <w:numPr>
          <w:ilvl w:val="0"/>
          <w:numId w:val="3"/>
        </w:numPr>
        <w:autoSpaceDE w:val="0"/>
        <w:autoSpaceDN w:val="0"/>
        <w:adjustRightInd w:val="0"/>
        <w:spacing w:after="0" w:line="240" w:lineRule="auto"/>
        <w:rPr>
          <w:rFonts w:asciiTheme="majorHAnsi" w:hAnsiTheme="majorHAnsi" w:cstheme="majorHAnsi"/>
          <w:sz w:val="24"/>
          <w:szCs w:val="24"/>
          <w:lang w:val="en-US"/>
        </w:rPr>
      </w:pPr>
      <w:r w:rsidRPr="00E60CA7">
        <w:rPr>
          <w:rFonts w:asciiTheme="majorHAnsi" w:hAnsiTheme="majorHAnsi" w:cstheme="majorHAnsi"/>
          <w:sz w:val="24"/>
          <w:szCs w:val="24"/>
          <w:lang w:val="en-US"/>
        </w:rPr>
        <w:t>To investigate geographical and temporal trends (trends over time) in management and outcome</w:t>
      </w:r>
    </w:p>
    <w:p w14:paraId="5DE67508" w14:textId="6641A475" w:rsidR="00E60CA7" w:rsidRPr="00E60CA7" w:rsidRDefault="00E60CA7" w:rsidP="00E60CA7">
      <w:pPr>
        <w:pStyle w:val="ListParagraph"/>
        <w:numPr>
          <w:ilvl w:val="0"/>
          <w:numId w:val="3"/>
        </w:numPr>
        <w:autoSpaceDE w:val="0"/>
        <w:autoSpaceDN w:val="0"/>
        <w:adjustRightInd w:val="0"/>
        <w:spacing w:after="0" w:line="240" w:lineRule="auto"/>
        <w:rPr>
          <w:rFonts w:asciiTheme="majorHAnsi" w:hAnsiTheme="majorHAnsi" w:cstheme="majorHAnsi"/>
          <w:sz w:val="24"/>
          <w:szCs w:val="24"/>
          <w:lang w:val="en-US"/>
        </w:rPr>
      </w:pPr>
      <w:r w:rsidRPr="00E60CA7">
        <w:rPr>
          <w:rFonts w:asciiTheme="majorHAnsi" w:hAnsiTheme="majorHAnsi" w:cstheme="majorHAnsi"/>
          <w:sz w:val="24"/>
          <w:szCs w:val="24"/>
          <w:lang w:val="en-US"/>
        </w:rPr>
        <w:t>To assess patient access to care &amp; care costs</w:t>
      </w:r>
    </w:p>
    <w:p w14:paraId="29EB0189" w14:textId="38ACA4DF" w:rsidR="00E60CA7" w:rsidRDefault="00E60CA7" w:rsidP="00DC2D41">
      <w:pPr>
        <w:pStyle w:val="NormalWeb"/>
        <w:rPr>
          <w:rFonts w:asciiTheme="majorHAnsi" w:hAnsiTheme="majorHAnsi"/>
        </w:rPr>
      </w:pPr>
      <w:r>
        <w:rPr>
          <w:rFonts w:asciiTheme="majorHAnsi" w:hAnsiTheme="majorHAnsi"/>
        </w:rPr>
        <w:t>Routinely collected data from hospital based care (also known as HES or Hospital Episodes Statistics) are linked via a pseudonymised identifier to produce a timeline of a patient’s interaction with hospital services. This data is also linked to national mortality data from the Office of National Statistics</w:t>
      </w:r>
      <w:r w:rsidR="00AD5A17">
        <w:rPr>
          <w:rFonts w:asciiTheme="majorHAnsi" w:hAnsiTheme="majorHAnsi"/>
        </w:rPr>
        <w:t xml:space="preserve">. It contains details where and when the operation took place, the type of operation undertaken, and by linking to other episodes of care, enables a link between the original operation and complications to be made. </w:t>
      </w:r>
      <w:r w:rsidR="006B0827">
        <w:rPr>
          <w:rFonts w:asciiTheme="majorHAnsi" w:hAnsiTheme="majorHAnsi"/>
        </w:rPr>
        <w:t>It is only after all these linkages are made that the resulting information is provided to the researchers.  They will not be able to identify individuals.</w:t>
      </w:r>
    </w:p>
    <w:p w14:paraId="50EBAE3B" w14:textId="19480808" w:rsidR="00E00213" w:rsidRPr="00DC2D41" w:rsidRDefault="00AD5A17" w:rsidP="00E00213">
      <w:pPr>
        <w:pStyle w:val="NormalWeb"/>
        <w:rPr>
          <w:rFonts w:asciiTheme="majorHAnsi" w:hAnsiTheme="majorHAnsi"/>
        </w:rPr>
      </w:pPr>
      <w:r>
        <w:rPr>
          <w:rFonts w:asciiTheme="majorHAnsi" w:hAnsiTheme="majorHAnsi"/>
        </w:rPr>
        <w:t>This study contains only de-identified retrospective data received from NHS Digital, and</w:t>
      </w:r>
      <w:r w:rsidR="00E00213">
        <w:rPr>
          <w:rFonts w:asciiTheme="majorHAnsi" w:hAnsiTheme="majorHAnsi"/>
        </w:rPr>
        <w:t xml:space="preserve"> </w:t>
      </w:r>
      <w:r>
        <w:rPr>
          <w:rFonts w:asciiTheme="majorHAnsi" w:hAnsiTheme="majorHAnsi"/>
        </w:rPr>
        <w:t xml:space="preserve">therefore does not require full ethics review with the NHS Research Ethics Committee. The study </w:t>
      </w:r>
      <w:r w:rsidR="006B0827">
        <w:rPr>
          <w:rFonts w:asciiTheme="majorHAnsi" w:hAnsiTheme="majorHAnsi"/>
        </w:rPr>
        <w:t xml:space="preserve">is sponsored by the University of Oxford, in keeping with the requirements of the Department of Health’s </w:t>
      </w:r>
      <w:hyperlink r:id="rId8" w:history="1">
        <w:r w:rsidR="006B0827" w:rsidRPr="006B0827">
          <w:rPr>
            <w:rStyle w:val="Hyperlink"/>
            <w:rFonts w:asciiTheme="majorHAnsi" w:hAnsiTheme="majorHAnsi"/>
          </w:rPr>
          <w:t>UK Policy Framework for Health and Social Care Research</w:t>
        </w:r>
      </w:hyperlink>
      <w:r>
        <w:rPr>
          <w:rFonts w:asciiTheme="majorHAnsi" w:hAnsiTheme="majorHAnsi"/>
        </w:rPr>
        <w:t>.</w:t>
      </w:r>
    </w:p>
    <w:p w14:paraId="0233E610" w14:textId="72CE4117" w:rsidR="00994066" w:rsidRDefault="00994066" w:rsidP="00DC2D41">
      <w:pPr>
        <w:pStyle w:val="NormalWeb"/>
        <w:rPr>
          <w:rFonts w:asciiTheme="majorHAnsi" w:hAnsiTheme="majorHAnsi"/>
        </w:rPr>
      </w:pPr>
      <w:r w:rsidRPr="00994066">
        <w:rPr>
          <w:rFonts w:asciiTheme="majorHAnsi" w:hAnsiTheme="majorHAnsi"/>
        </w:rPr>
        <w:t xml:space="preserve">Research is a task that we perform in the public interest. The University of Oxford, as sponsor, is the data controller. This means that we, as University of Oxford researchers, are responsible for looking after </w:t>
      </w:r>
      <w:r w:rsidR="006B0827">
        <w:rPr>
          <w:rFonts w:asciiTheme="majorHAnsi" w:hAnsiTheme="majorHAnsi"/>
        </w:rPr>
        <w:t>the</w:t>
      </w:r>
      <w:r w:rsidR="006B0827" w:rsidRPr="00994066">
        <w:rPr>
          <w:rFonts w:asciiTheme="majorHAnsi" w:hAnsiTheme="majorHAnsi"/>
        </w:rPr>
        <w:t xml:space="preserve"> </w:t>
      </w:r>
      <w:r w:rsidRPr="00994066">
        <w:rPr>
          <w:rFonts w:asciiTheme="majorHAnsi" w:hAnsiTheme="majorHAnsi"/>
        </w:rPr>
        <w:t xml:space="preserve">information </w:t>
      </w:r>
      <w:r w:rsidR="006B0827">
        <w:rPr>
          <w:rFonts w:asciiTheme="majorHAnsi" w:hAnsiTheme="majorHAnsi"/>
        </w:rPr>
        <w:t xml:space="preserve">received </w:t>
      </w:r>
      <w:r w:rsidRPr="00994066">
        <w:rPr>
          <w:rFonts w:asciiTheme="majorHAnsi" w:hAnsiTheme="majorHAnsi"/>
        </w:rPr>
        <w:t>and using it properly. We will use the minimum information possible.</w:t>
      </w:r>
      <w:r w:rsidR="00905E5A">
        <w:rPr>
          <w:rFonts w:asciiTheme="majorHAnsi" w:hAnsiTheme="majorHAnsi"/>
        </w:rPr>
        <w:t xml:space="preserve">  </w:t>
      </w:r>
    </w:p>
    <w:p w14:paraId="3B7DA0A7" w14:textId="4AC4A962" w:rsidR="0073380B" w:rsidRDefault="0073380B" w:rsidP="00DC2D41">
      <w:pPr>
        <w:pStyle w:val="NormalWeb"/>
        <w:rPr>
          <w:rFonts w:asciiTheme="majorHAnsi" w:hAnsiTheme="majorHAnsi"/>
        </w:rPr>
      </w:pPr>
      <w:r w:rsidRPr="0073380B">
        <w:rPr>
          <w:rFonts w:asciiTheme="majorHAnsi" w:hAnsiTheme="majorHAnsi"/>
        </w:rPr>
        <w:t xml:space="preserve">The legal basis for the processing and storage of personal data for </w:t>
      </w:r>
      <w:r w:rsidR="006B0827">
        <w:rPr>
          <w:rFonts w:asciiTheme="majorHAnsi" w:hAnsiTheme="majorHAnsi"/>
        </w:rPr>
        <w:t xml:space="preserve">this </w:t>
      </w:r>
      <w:r w:rsidR="003A6868">
        <w:rPr>
          <w:rFonts w:asciiTheme="majorHAnsi" w:hAnsiTheme="majorHAnsi"/>
        </w:rPr>
        <w:t>study</w:t>
      </w:r>
      <w:r w:rsidR="003A6868" w:rsidRPr="0073380B">
        <w:rPr>
          <w:rFonts w:asciiTheme="majorHAnsi" w:hAnsiTheme="majorHAnsi"/>
        </w:rPr>
        <w:t xml:space="preserve"> </w:t>
      </w:r>
      <w:r w:rsidRPr="0073380B">
        <w:rPr>
          <w:rFonts w:asciiTheme="majorHAnsi" w:hAnsiTheme="majorHAnsi"/>
        </w:rPr>
        <w:t>is that it is ‘a task in the public interest’ (article 6(</w:t>
      </w:r>
      <w:r w:rsidR="00A15E41">
        <w:rPr>
          <w:rFonts w:asciiTheme="majorHAnsi" w:hAnsiTheme="majorHAnsi"/>
        </w:rPr>
        <w:t>1)(e</w:t>
      </w:r>
      <w:r w:rsidRPr="0073380B">
        <w:rPr>
          <w:rFonts w:asciiTheme="majorHAnsi" w:hAnsiTheme="majorHAnsi"/>
        </w:rPr>
        <w:t>)) and</w:t>
      </w:r>
      <w:r>
        <w:rPr>
          <w:rFonts w:asciiTheme="majorHAnsi" w:hAnsiTheme="majorHAnsi"/>
        </w:rPr>
        <w:t>,</w:t>
      </w:r>
      <w:r w:rsidRPr="0073380B">
        <w:rPr>
          <w:rFonts w:asciiTheme="majorHAnsi" w:hAnsiTheme="majorHAnsi"/>
        </w:rPr>
        <w:t> that sensitive personal data is necessary for archiving purposes in the public interest, scientific or historical research purposes or statistical purposes (article 9 (2) (j), based on Article 89(1)).</w:t>
      </w:r>
    </w:p>
    <w:p w14:paraId="1C0DB561" w14:textId="4321325A" w:rsidR="00994066" w:rsidRDefault="00DC2D41" w:rsidP="00DC2D41">
      <w:pPr>
        <w:pStyle w:val="NormalWeb"/>
        <w:rPr>
          <w:rFonts w:asciiTheme="majorHAnsi" w:hAnsiTheme="majorHAnsi"/>
        </w:rPr>
      </w:pPr>
      <w:r w:rsidRPr="00DC2D41">
        <w:rPr>
          <w:rFonts w:asciiTheme="majorHAnsi" w:hAnsiTheme="majorHAnsi"/>
        </w:rPr>
        <w:t xml:space="preserve">The data that we receive and analyse will be identified by a </w:t>
      </w:r>
      <w:r w:rsidR="00F41315">
        <w:rPr>
          <w:rFonts w:asciiTheme="majorHAnsi" w:hAnsiTheme="majorHAnsi"/>
        </w:rPr>
        <w:t>code</w:t>
      </w:r>
      <w:r w:rsidRPr="00DC2D41">
        <w:rPr>
          <w:rFonts w:asciiTheme="majorHAnsi" w:hAnsiTheme="majorHAnsi"/>
        </w:rPr>
        <w:t xml:space="preserve"> only, and will not be identified by name, date of birth, NHS number or address. </w:t>
      </w:r>
      <w:r w:rsidR="003A6868" w:rsidRPr="00DC2D41">
        <w:rPr>
          <w:rFonts w:asciiTheme="majorHAnsi" w:hAnsiTheme="majorHAnsi"/>
        </w:rPr>
        <w:t>Th</w:t>
      </w:r>
      <w:r w:rsidR="003A6868">
        <w:rPr>
          <w:rFonts w:asciiTheme="majorHAnsi" w:hAnsiTheme="majorHAnsi"/>
        </w:rPr>
        <w:t>e</w:t>
      </w:r>
      <w:r w:rsidR="003A6868" w:rsidRPr="00DC2D41">
        <w:rPr>
          <w:rFonts w:asciiTheme="majorHAnsi" w:hAnsiTheme="majorHAnsi"/>
        </w:rPr>
        <w:t xml:space="preserve"> </w:t>
      </w:r>
      <w:r w:rsidRPr="00DC2D41">
        <w:rPr>
          <w:rFonts w:asciiTheme="majorHAnsi" w:hAnsiTheme="majorHAnsi"/>
        </w:rPr>
        <w:t>information received from NHS Digital will be imported into a database held securely by the University of Oxford and used solely for academic research purposes. Importantly, whilst the information received is specific to each</w:t>
      </w:r>
      <w:r w:rsidR="00AD5A17">
        <w:rPr>
          <w:rFonts w:asciiTheme="majorHAnsi" w:hAnsiTheme="majorHAnsi"/>
        </w:rPr>
        <w:t xml:space="preserve"> person who has received care in the NHS</w:t>
      </w:r>
      <w:r w:rsidRPr="00DC2D41">
        <w:rPr>
          <w:rFonts w:asciiTheme="majorHAnsi" w:hAnsiTheme="majorHAnsi"/>
        </w:rPr>
        <w:t xml:space="preserve">, no individual person will be identifiable in </w:t>
      </w:r>
      <w:r w:rsidR="00AD5A17">
        <w:rPr>
          <w:rFonts w:asciiTheme="majorHAnsi" w:hAnsiTheme="majorHAnsi"/>
        </w:rPr>
        <w:t xml:space="preserve">the dataset we receive, nor will an individual be identifiable in </w:t>
      </w:r>
      <w:r w:rsidRPr="00DC2D41">
        <w:rPr>
          <w:rFonts w:asciiTheme="majorHAnsi" w:hAnsiTheme="majorHAnsi"/>
        </w:rPr>
        <w:t xml:space="preserve">any publication </w:t>
      </w:r>
      <w:r w:rsidRPr="00DC2D41">
        <w:rPr>
          <w:rFonts w:asciiTheme="majorHAnsi" w:hAnsiTheme="majorHAnsi"/>
        </w:rPr>
        <w:lastRenderedPageBreak/>
        <w:t>arising from this work</w:t>
      </w:r>
      <w:r w:rsidR="0022692F">
        <w:rPr>
          <w:rFonts w:asciiTheme="majorHAnsi" w:hAnsiTheme="majorHAnsi"/>
        </w:rPr>
        <w:t xml:space="preserve">. </w:t>
      </w:r>
      <w:r w:rsidR="00AD5A17" w:rsidRPr="00AD5A17">
        <w:rPr>
          <w:rFonts w:asciiTheme="majorHAnsi" w:hAnsiTheme="majorHAnsi" w:cstheme="majorHAnsi"/>
        </w:rPr>
        <w:t>If at any point a researcher believes that an individual may be identifiable from the data provided, they will report this to NHS Digital who will review the issue and may take steps to censor that individual record</w:t>
      </w:r>
      <w:r w:rsidR="00AD5A17">
        <w:rPr>
          <w:rFonts w:asciiTheme="majorHAnsi" w:hAnsiTheme="majorHAnsi" w:cstheme="majorHAnsi"/>
        </w:rPr>
        <w:t xml:space="preserve">. </w:t>
      </w:r>
      <w:r w:rsidR="00050C73">
        <w:rPr>
          <w:rFonts w:asciiTheme="majorHAnsi" w:hAnsiTheme="majorHAnsi"/>
        </w:rPr>
        <w:t>If you would like to have this data withdrawn, please contact the study team using the details given below</w:t>
      </w:r>
      <w:r w:rsidR="00AD5A17">
        <w:rPr>
          <w:rFonts w:asciiTheme="majorHAnsi" w:hAnsiTheme="majorHAnsi"/>
        </w:rPr>
        <w:t>.</w:t>
      </w:r>
    </w:p>
    <w:p w14:paraId="119DF3B9" w14:textId="77777777" w:rsidR="00E00213" w:rsidRDefault="00E00213" w:rsidP="00DC2D41">
      <w:pPr>
        <w:pStyle w:val="NormalWeb"/>
        <w:rPr>
          <w:rFonts w:asciiTheme="majorHAnsi" w:hAnsiTheme="majorHAnsi"/>
        </w:rPr>
      </w:pPr>
    </w:p>
    <w:p w14:paraId="569EAE76" w14:textId="632D6B6A" w:rsidR="00DC2D41" w:rsidRPr="00DC2D41" w:rsidRDefault="00DC2D41" w:rsidP="00DC2D41">
      <w:pPr>
        <w:pStyle w:val="NormalWeb"/>
        <w:rPr>
          <w:rFonts w:asciiTheme="majorHAnsi" w:hAnsiTheme="majorHAnsi"/>
        </w:rPr>
      </w:pPr>
      <w:r w:rsidRPr="00DC2D41">
        <w:rPr>
          <w:rFonts w:asciiTheme="majorHAnsi" w:hAnsiTheme="majorHAnsi"/>
        </w:rPr>
        <w:t> </w:t>
      </w:r>
      <w:r w:rsidRPr="00DC2D41">
        <w:rPr>
          <w:rFonts w:asciiTheme="majorHAnsi" w:hAnsiTheme="majorHAnsi"/>
          <w:b/>
          <w:bCs/>
        </w:rPr>
        <w:t>What to do next?</w:t>
      </w:r>
    </w:p>
    <w:p w14:paraId="2097CDEB" w14:textId="58A6DAF6" w:rsidR="00DC2D41" w:rsidRPr="00A15E41" w:rsidRDefault="00AD5A17" w:rsidP="00DC2D41">
      <w:pPr>
        <w:pStyle w:val="NormalWeb"/>
        <w:rPr>
          <w:rFonts w:asciiTheme="majorHAnsi" w:hAnsiTheme="majorHAnsi" w:cstheme="majorHAnsi"/>
        </w:rPr>
      </w:pPr>
      <w:r>
        <w:rPr>
          <w:rFonts w:asciiTheme="majorHAnsi" w:hAnsiTheme="majorHAnsi"/>
        </w:rPr>
        <w:t>I</w:t>
      </w:r>
      <w:r w:rsidR="00DC2D41" w:rsidRPr="00DC2D41">
        <w:rPr>
          <w:rFonts w:asciiTheme="majorHAnsi" w:hAnsiTheme="majorHAnsi"/>
        </w:rPr>
        <w:t xml:space="preserve">f </w:t>
      </w:r>
      <w:r w:rsidR="008F04B5">
        <w:rPr>
          <w:rFonts w:asciiTheme="majorHAnsi" w:hAnsiTheme="majorHAnsi"/>
        </w:rPr>
        <w:t>you</w:t>
      </w:r>
      <w:r w:rsidR="008F04B5" w:rsidRPr="00DC2D41">
        <w:rPr>
          <w:rFonts w:asciiTheme="majorHAnsi" w:hAnsiTheme="majorHAnsi"/>
        </w:rPr>
        <w:t xml:space="preserve"> </w:t>
      </w:r>
      <w:r w:rsidR="00DC2D41" w:rsidRPr="00DC2D41">
        <w:rPr>
          <w:rFonts w:asciiTheme="majorHAnsi" w:hAnsiTheme="majorHAnsi"/>
        </w:rPr>
        <w:t xml:space="preserve">decide </w:t>
      </w:r>
      <w:r w:rsidR="008F04B5">
        <w:rPr>
          <w:rFonts w:asciiTheme="majorHAnsi" w:hAnsiTheme="majorHAnsi"/>
        </w:rPr>
        <w:t>you</w:t>
      </w:r>
      <w:r w:rsidR="00DC2D41" w:rsidRPr="00DC2D41">
        <w:rPr>
          <w:rFonts w:asciiTheme="majorHAnsi" w:hAnsiTheme="majorHAnsi"/>
        </w:rPr>
        <w:t xml:space="preserve"> do not want </w:t>
      </w:r>
      <w:r w:rsidR="008F04B5">
        <w:rPr>
          <w:rFonts w:asciiTheme="majorHAnsi" w:hAnsiTheme="majorHAnsi"/>
        </w:rPr>
        <w:t>your</w:t>
      </w:r>
      <w:r w:rsidR="008F04B5" w:rsidRPr="00DC2D41">
        <w:rPr>
          <w:rFonts w:asciiTheme="majorHAnsi" w:hAnsiTheme="majorHAnsi"/>
        </w:rPr>
        <w:t xml:space="preserve"> </w:t>
      </w:r>
      <w:r w:rsidR="00DC2D41" w:rsidRPr="00DC2D41">
        <w:rPr>
          <w:rFonts w:asciiTheme="majorHAnsi" w:hAnsiTheme="majorHAnsi"/>
        </w:rPr>
        <w:t xml:space="preserve">data to be </w:t>
      </w:r>
      <w:r w:rsidR="00C76BC6">
        <w:rPr>
          <w:rFonts w:asciiTheme="majorHAnsi" w:hAnsiTheme="majorHAnsi"/>
        </w:rPr>
        <w:t>used</w:t>
      </w:r>
      <w:r w:rsidR="00C76BC6" w:rsidRPr="00DC2D41">
        <w:rPr>
          <w:rFonts w:asciiTheme="majorHAnsi" w:hAnsiTheme="majorHAnsi"/>
        </w:rPr>
        <w:t xml:space="preserve"> </w:t>
      </w:r>
      <w:r w:rsidR="00DC2D41" w:rsidRPr="00DC2D41">
        <w:rPr>
          <w:rFonts w:asciiTheme="majorHAnsi" w:hAnsiTheme="majorHAnsi"/>
        </w:rPr>
        <w:t xml:space="preserve">in this way </w:t>
      </w:r>
      <w:r w:rsidR="008F04B5">
        <w:rPr>
          <w:rFonts w:asciiTheme="majorHAnsi" w:hAnsiTheme="majorHAnsi"/>
        </w:rPr>
        <w:t>you</w:t>
      </w:r>
      <w:r w:rsidR="008F04B5" w:rsidRPr="00DC2D41">
        <w:rPr>
          <w:rFonts w:asciiTheme="majorHAnsi" w:hAnsiTheme="majorHAnsi"/>
        </w:rPr>
        <w:t xml:space="preserve"> </w:t>
      </w:r>
      <w:r w:rsidR="00DC2D41" w:rsidRPr="00DC2D41">
        <w:rPr>
          <w:rFonts w:asciiTheme="majorHAnsi" w:hAnsiTheme="majorHAnsi"/>
        </w:rPr>
        <w:t xml:space="preserve">can </w:t>
      </w:r>
      <w:r w:rsidR="00DC2D41" w:rsidRPr="00A15E41">
        <w:rPr>
          <w:rFonts w:asciiTheme="majorHAnsi" w:hAnsiTheme="majorHAnsi" w:cstheme="majorHAnsi"/>
        </w:rPr>
        <w:t>inform NHS Digital</w:t>
      </w:r>
      <w:r w:rsidR="00C76BC6">
        <w:rPr>
          <w:rFonts w:asciiTheme="majorHAnsi" w:hAnsiTheme="majorHAnsi" w:cstheme="majorHAnsi"/>
        </w:rPr>
        <w:t xml:space="preserve"> by </w:t>
      </w:r>
      <w:r>
        <w:rPr>
          <w:rFonts w:asciiTheme="majorHAnsi" w:hAnsiTheme="majorHAnsi" w:cstheme="majorHAnsi"/>
        </w:rPr>
        <w:t xml:space="preserve">using the online at </w:t>
      </w:r>
      <w:hyperlink r:id="rId9" w:history="1">
        <w:r w:rsidRPr="00AF5C16">
          <w:rPr>
            <w:rStyle w:val="Hyperlink"/>
            <w:rFonts w:asciiTheme="majorHAnsi" w:hAnsiTheme="majorHAnsi" w:cstheme="majorHAnsi"/>
          </w:rPr>
          <w:t>www.nhs.uk/your-nhs-data-matters or by calling 03003035678</w:t>
        </w:r>
      </w:hyperlink>
      <w:r>
        <w:rPr>
          <w:rFonts w:asciiTheme="majorHAnsi" w:hAnsiTheme="majorHAnsi" w:cstheme="majorHAnsi"/>
        </w:rPr>
        <w:t xml:space="preserve">. </w:t>
      </w:r>
      <w:r w:rsidR="00DC2D41" w:rsidRPr="00A15E41">
        <w:rPr>
          <w:rFonts w:asciiTheme="majorHAnsi" w:hAnsiTheme="majorHAnsi" w:cstheme="majorHAnsi"/>
        </w:rPr>
        <w:t xml:space="preserve">NHS Digital will </w:t>
      </w:r>
      <w:r w:rsidR="00A15E41" w:rsidRPr="00A15E41">
        <w:rPr>
          <w:rFonts w:asciiTheme="majorHAnsi" w:hAnsiTheme="majorHAnsi" w:cstheme="majorHAnsi"/>
        </w:rPr>
        <w:t xml:space="preserve">not provide us with data for anyone who has </w:t>
      </w:r>
      <w:r>
        <w:rPr>
          <w:rFonts w:asciiTheme="majorHAnsi" w:hAnsiTheme="majorHAnsi" w:cstheme="majorHAnsi"/>
        </w:rPr>
        <w:t xml:space="preserve">previously </w:t>
      </w:r>
      <w:r w:rsidR="00C76BC6">
        <w:rPr>
          <w:rFonts w:asciiTheme="majorHAnsi" w:hAnsiTheme="majorHAnsi" w:cstheme="majorHAnsi"/>
        </w:rPr>
        <w:t>opted out of research use of their data.</w:t>
      </w:r>
      <w:r w:rsidR="00DC2D41" w:rsidRPr="00A15E41">
        <w:rPr>
          <w:rFonts w:asciiTheme="majorHAnsi" w:hAnsiTheme="majorHAnsi" w:cstheme="majorHAnsi"/>
        </w:rPr>
        <w:t xml:space="preserve"> </w:t>
      </w:r>
    </w:p>
    <w:p w14:paraId="0C89B058" w14:textId="02D47942" w:rsidR="00A15E41" w:rsidRPr="00A15E41" w:rsidRDefault="003A6868" w:rsidP="00DC2D41">
      <w:pPr>
        <w:pStyle w:val="NormalWeb"/>
        <w:rPr>
          <w:rFonts w:asciiTheme="majorHAnsi" w:hAnsiTheme="majorHAnsi" w:cstheme="majorHAnsi"/>
        </w:rPr>
      </w:pPr>
      <w:r w:rsidRPr="00A15E41">
        <w:rPr>
          <w:rFonts w:asciiTheme="majorHAnsi" w:hAnsiTheme="majorHAnsi" w:cstheme="majorHAnsi"/>
        </w:rPr>
        <w:t xml:space="preserve">Data protection regulation provides you with control over your personal data and how it is used. </w:t>
      </w:r>
      <w:r w:rsidR="00994066" w:rsidRPr="00A15E41">
        <w:rPr>
          <w:rFonts w:asciiTheme="majorHAnsi" w:hAnsiTheme="majorHAnsi" w:cstheme="majorHAnsi"/>
        </w:rPr>
        <w:t xml:space="preserve">Further information about your rights with respect to your personal data is available at </w:t>
      </w:r>
      <w:hyperlink r:id="rId10" w:history="1">
        <w:r w:rsidR="00A15E41" w:rsidRPr="00A15E41">
          <w:rPr>
            <w:rStyle w:val="Hyperlink"/>
            <w:rFonts w:asciiTheme="majorHAnsi" w:hAnsiTheme="majorHAnsi" w:cstheme="majorHAnsi"/>
          </w:rPr>
          <w:t>https://compliance.admin.ox.ac.uk/individual-rights</w:t>
        </w:r>
      </w:hyperlink>
      <w:r w:rsidR="00050C73" w:rsidRPr="00A15E41">
        <w:rPr>
          <w:rFonts w:asciiTheme="majorHAnsi" w:hAnsiTheme="majorHAnsi" w:cstheme="majorHAnsi"/>
        </w:rPr>
        <w:t>.</w:t>
      </w:r>
    </w:p>
    <w:p w14:paraId="08BEF1AC" w14:textId="092619C2" w:rsidR="00A15E41" w:rsidRPr="00A15E41" w:rsidRDefault="00DC2D41" w:rsidP="00A15E41">
      <w:pPr>
        <w:spacing w:after="0" w:line="240" w:lineRule="auto"/>
        <w:rPr>
          <w:rFonts w:asciiTheme="majorHAnsi" w:hAnsiTheme="majorHAnsi" w:cstheme="majorHAnsi"/>
          <w:sz w:val="24"/>
          <w:szCs w:val="24"/>
          <w:lang w:eastAsia="en-GB"/>
        </w:rPr>
      </w:pPr>
      <w:r w:rsidRPr="00A15E41">
        <w:rPr>
          <w:rFonts w:asciiTheme="majorHAnsi" w:hAnsiTheme="majorHAnsi" w:cstheme="majorHAnsi"/>
          <w:sz w:val="24"/>
          <w:szCs w:val="24"/>
        </w:rPr>
        <w:t>If you have further questions</w:t>
      </w:r>
      <w:r w:rsidR="00A15E41" w:rsidRPr="00A15E41">
        <w:rPr>
          <w:rFonts w:asciiTheme="majorHAnsi" w:hAnsiTheme="majorHAnsi" w:cstheme="majorHAnsi"/>
          <w:sz w:val="24"/>
          <w:szCs w:val="24"/>
        </w:rPr>
        <w:t xml:space="preserve"> </w:t>
      </w:r>
      <w:r w:rsidR="006B0827">
        <w:rPr>
          <w:rFonts w:asciiTheme="majorHAnsi" w:hAnsiTheme="majorHAnsi" w:cstheme="majorHAnsi"/>
          <w:sz w:val="24"/>
          <w:szCs w:val="24"/>
        </w:rPr>
        <w:t>about the research</w:t>
      </w:r>
      <w:bookmarkStart w:id="0" w:name="_GoBack"/>
      <w:bookmarkEnd w:id="0"/>
      <w:r w:rsidR="00A15E41" w:rsidRPr="00A15E41">
        <w:rPr>
          <w:rFonts w:asciiTheme="majorHAnsi" w:hAnsiTheme="majorHAnsi" w:cstheme="majorHAnsi"/>
          <w:sz w:val="24"/>
          <w:szCs w:val="24"/>
        </w:rPr>
        <w:t xml:space="preserve">, please contact the study team using the contact details below.  Alternatively, you can contact the study sponsor on 01865 616480 or </w:t>
      </w:r>
      <w:hyperlink r:id="rId11" w:history="1">
        <w:r w:rsidR="00A15E41" w:rsidRPr="00A15E41">
          <w:rPr>
            <w:rStyle w:val="Hyperlink"/>
            <w:rFonts w:asciiTheme="majorHAnsi" w:hAnsiTheme="majorHAnsi" w:cstheme="majorHAnsi"/>
            <w:sz w:val="24"/>
            <w:szCs w:val="24"/>
          </w:rPr>
          <w:t>ctrg@admin.ox.ac.uk</w:t>
        </w:r>
      </w:hyperlink>
      <w:r w:rsidR="00A15E41" w:rsidRPr="00A15E41">
        <w:rPr>
          <w:rFonts w:asciiTheme="majorHAnsi" w:hAnsiTheme="majorHAnsi" w:cstheme="majorHAnsi"/>
          <w:sz w:val="24"/>
          <w:szCs w:val="24"/>
        </w:rPr>
        <w:t xml:space="preserve">.  You have the right to lodge a complaint with the Information </w:t>
      </w:r>
      <w:proofErr w:type="spellStart"/>
      <w:r w:rsidR="00A15E41" w:rsidRPr="00A15E41">
        <w:rPr>
          <w:rFonts w:asciiTheme="majorHAnsi" w:hAnsiTheme="majorHAnsi" w:cstheme="majorHAnsi"/>
          <w:sz w:val="24"/>
          <w:szCs w:val="24"/>
        </w:rPr>
        <w:t>Commmissioner’s</w:t>
      </w:r>
      <w:proofErr w:type="spellEnd"/>
      <w:r w:rsidR="00A15E41" w:rsidRPr="00A15E41">
        <w:rPr>
          <w:rFonts w:asciiTheme="majorHAnsi" w:hAnsiTheme="majorHAnsi" w:cstheme="majorHAnsi"/>
          <w:sz w:val="24"/>
          <w:szCs w:val="24"/>
        </w:rPr>
        <w:t xml:space="preserve"> Office (0303 123 1113</w:t>
      </w:r>
      <w:r w:rsidR="008C3102">
        <w:rPr>
          <w:rFonts w:asciiTheme="majorHAnsi" w:hAnsiTheme="majorHAnsi" w:cstheme="majorHAnsi"/>
          <w:sz w:val="24"/>
          <w:szCs w:val="24"/>
        </w:rPr>
        <w:t>)</w:t>
      </w:r>
      <w:r w:rsidR="00A15E41" w:rsidRPr="00A15E41">
        <w:rPr>
          <w:rFonts w:asciiTheme="majorHAnsi" w:hAnsiTheme="majorHAnsi" w:cstheme="majorHAnsi"/>
          <w:sz w:val="24"/>
          <w:szCs w:val="24"/>
        </w:rPr>
        <w:t xml:space="preserve"> or </w:t>
      </w:r>
      <w:hyperlink r:id="rId12" w:history="1">
        <w:r w:rsidR="00A15E41" w:rsidRPr="00A15E41">
          <w:rPr>
            <w:rStyle w:val="Hyperlink"/>
            <w:rFonts w:asciiTheme="majorHAnsi" w:hAnsiTheme="majorHAnsi" w:cstheme="majorHAnsi"/>
            <w:sz w:val="24"/>
            <w:szCs w:val="24"/>
          </w:rPr>
          <w:t>www.ico.org.uk</w:t>
        </w:r>
      </w:hyperlink>
      <w:r w:rsidR="00A15E41" w:rsidRPr="00A15E41">
        <w:rPr>
          <w:rFonts w:asciiTheme="majorHAnsi" w:hAnsiTheme="majorHAnsi" w:cstheme="majorHAnsi"/>
          <w:sz w:val="24"/>
          <w:szCs w:val="24"/>
        </w:rPr>
        <w:t>.</w:t>
      </w:r>
      <w:r w:rsidR="00A15E41" w:rsidRPr="00A15E41">
        <w:rPr>
          <w:rFonts w:asciiTheme="majorHAnsi" w:hAnsiTheme="majorHAnsi" w:cstheme="majorHAnsi"/>
          <w:sz w:val="24"/>
          <w:szCs w:val="24"/>
          <w:lang w:eastAsia="en-GB"/>
        </w:rPr>
        <w:t xml:space="preserve"> </w:t>
      </w:r>
    </w:p>
    <w:p w14:paraId="204A0DEE" w14:textId="54053103" w:rsidR="00A15E41" w:rsidRPr="00A15E41" w:rsidRDefault="00A15E41" w:rsidP="00A15E41">
      <w:pPr>
        <w:pStyle w:val="CommentText"/>
        <w:rPr>
          <w:rFonts w:asciiTheme="majorHAnsi" w:hAnsiTheme="majorHAnsi" w:cstheme="majorHAnsi"/>
          <w:sz w:val="24"/>
          <w:szCs w:val="24"/>
        </w:rPr>
      </w:pPr>
      <w:r w:rsidRPr="00A15E41">
        <w:rPr>
          <w:rStyle w:val="CommentReference"/>
          <w:rFonts w:asciiTheme="majorHAnsi" w:hAnsiTheme="majorHAnsi" w:cstheme="majorHAnsi"/>
          <w:sz w:val="24"/>
          <w:szCs w:val="24"/>
        </w:rPr>
        <w:t/>
      </w:r>
    </w:p>
    <w:p w14:paraId="72C4854E" w14:textId="77777777" w:rsidR="008C3102" w:rsidRDefault="008C3102" w:rsidP="00A15E41">
      <w:pPr>
        <w:pStyle w:val="NormalWeb"/>
        <w:rPr>
          <w:rFonts w:asciiTheme="majorHAnsi" w:hAnsiTheme="majorHAnsi"/>
          <w:b/>
        </w:rPr>
      </w:pPr>
      <w:r>
        <w:rPr>
          <w:rFonts w:asciiTheme="majorHAnsi" w:hAnsiTheme="majorHAnsi"/>
          <w:b/>
        </w:rPr>
        <w:t>Contact Details for study team:</w:t>
      </w:r>
    </w:p>
    <w:p w14:paraId="349C9B60" w14:textId="0A69404D" w:rsidR="009E3F72" w:rsidRPr="00DC2D41" w:rsidRDefault="008C3102" w:rsidP="00A15E41">
      <w:pPr>
        <w:pStyle w:val="NormalWeb"/>
        <w:rPr>
          <w:rFonts w:asciiTheme="majorHAnsi" w:hAnsiTheme="majorHAnsi"/>
        </w:rPr>
      </w:pPr>
      <w:r>
        <w:rPr>
          <w:rFonts w:asciiTheme="majorHAnsi" w:hAnsiTheme="majorHAnsi"/>
          <w:b/>
        </w:rPr>
        <w:t>dominic.furniss@ndorms.ox.ac.uk</w:t>
      </w:r>
    </w:p>
    <w:sectPr w:rsidR="009E3F72" w:rsidRPr="00DC2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6103D8" w14:textId="77777777" w:rsidR="009657E5" w:rsidRDefault="009657E5" w:rsidP="001C5816">
      <w:pPr>
        <w:spacing w:after="0" w:line="240" w:lineRule="auto"/>
      </w:pPr>
      <w:r>
        <w:separator/>
      </w:r>
    </w:p>
  </w:endnote>
  <w:endnote w:type="continuationSeparator" w:id="0">
    <w:p w14:paraId="38407887" w14:textId="77777777" w:rsidR="009657E5" w:rsidRDefault="009657E5" w:rsidP="001C5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Segoe UI">
    <w:altName w:val="Arial"/>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4D3BC" w14:textId="77777777" w:rsidR="009657E5" w:rsidRDefault="009657E5" w:rsidP="001C5816">
      <w:pPr>
        <w:spacing w:after="0" w:line="240" w:lineRule="auto"/>
      </w:pPr>
      <w:r>
        <w:separator/>
      </w:r>
    </w:p>
  </w:footnote>
  <w:footnote w:type="continuationSeparator" w:id="0">
    <w:p w14:paraId="1086B483" w14:textId="77777777" w:rsidR="009657E5" w:rsidRDefault="009657E5" w:rsidP="001C58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E0A9D"/>
    <w:multiLevelType w:val="multilevel"/>
    <w:tmpl w:val="9356B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402A27"/>
    <w:multiLevelType w:val="multilevel"/>
    <w:tmpl w:val="BD1EB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6F1404"/>
    <w:multiLevelType w:val="hybridMultilevel"/>
    <w:tmpl w:val="335CD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D41"/>
    <w:rsid w:val="0000518A"/>
    <w:rsid w:val="00050C73"/>
    <w:rsid w:val="00076BDD"/>
    <w:rsid w:val="00101D2E"/>
    <w:rsid w:val="001456E0"/>
    <w:rsid w:val="001574E8"/>
    <w:rsid w:val="001757F4"/>
    <w:rsid w:val="00187EB0"/>
    <w:rsid w:val="001C2156"/>
    <w:rsid w:val="001C5816"/>
    <w:rsid w:val="00202512"/>
    <w:rsid w:val="0022692F"/>
    <w:rsid w:val="002B4C42"/>
    <w:rsid w:val="002E377D"/>
    <w:rsid w:val="002F2314"/>
    <w:rsid w:val="003746F2"/>
    <w:rsid w:val="003A6868"/>
    <w:rsid w:val="0049229F"/>
    <w:rsid w:val="004F0019"/>
    <w:rsid w:val="005855E0"/>
    <w:rsid w:val="005F6CC0"/>
    <w:rsid w:val="006171A8"/>
    <w:rsid w:val="006B0827"/>
    <w:rsid w:val="006C3695"/>
    <w:rsid w:val="0070713E"/>
    <w:rsid w:val="00713D67"/>
    <w:rsid w:val="00731A6B"/>
    <w:rsid w:val="0073380B"/>
    <w:rsid w:val="007503E1"/>
    <w:rsid w:val="008A49E4"/>
    <w:rsid w:val="008A750C"/>
    <w:rsid w:val="008C3102"/>
    <w:rsid w:val="008F04B5"/>
    <w:rsid w:val="00905E5A"/>
    <w:rsid w:val="00907279"/>
    <w:rsid w:val="00963E85"/>
    <w:rsid w:val="009657E5"/>
    <w:rsid w:val="00994066"/>
    <w:rsid w:val="00A06989"/>
    <w:rsid w:val="00A15E41"/>
    <w:rsid w:val="00A4369B"/>
    <w:rsid w:val="00AD5A17"/>
    <w:rsid w:val="00AD6A8F"/>
    <w:rsid w:val="00B524C0"/>
    <w:rsid w:val="00BA6311"/>
    <w:rsid w:val="00C76BC6"/>
    <w:rsid w:val="00C8105C"/>
    <w:rsid w:val="00C94F36"/>
    <w:rsid w:val="00CE1C8C"/>
    <w:rsid w:val="00DC2D41"/>
    <w:rsid w:val="00E00213"/>
    <w:rsid w:val="00E12ADE"/>
    <w:rsid w:val="00E60CA7"/>
    <w:rsid w:val="00EB3A39"/>
    <w:rsid w:val="00EF0E2F"/>
    <w:rsid w:val="00F33900"/>
    <w:rsid w:val="00F41315"/>
    <w:rsid w:val="00F45CB7"/>
    <w:rsid w:val="00FA5A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5DB17"/>
  <w15:chartTrackingRefBased/>
  <w15:docId w15:val="{9E74A2C8-912C-4BA1-A4F8-A2F009ACC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C2D4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C2D41"/>
    <w:rPr>
      <w:color w:val="0000FF"/>
      <w:u w:val="single"/>
    </w:rPr>
  </w:style>
  <w:style w:type="character" w:styleId="CommentReference">
    <w:name w:val="annotation reference"/>
    <w:basedOn w:val="DefaultParagraphFont"/>
    <w:uiPriority w:val="99"/>
    <w:semiHidden/>
    <w:unhideWhenUsed/>
    <w:rsid w:val="00994066"/>
    <w:rPr>
      <w:sz w:val="16"/>
      <w:szCs w:val="16"/>
    </w:rPr>
  </w:style>
  <w:style w:type="paragraph" w:styleId="CommentText">
    <w:name w:val="annotation text"/>
    <w:basedOn w:val="Normal"/>
    <w:link w:val="CommentTextChar"/>
    <w:uiPriority w:val="99"/>
    <w:semiHidden/>
    <w:unhideWhenUsed/>
    <w:rsid w:val="00994066"/>
    <w:pPr>
      <w:spacing w:line="240" w:lineRule="auto"/>
    </w:pPr>
    <w:rPr>
      <w:sz w:val="20"/>
      <w:szCs w:val="20"/>
    </w:rPr>
  </w:style>
  <w:style w:type="character" w:customStyle="1" w:styleId="CommentTextChar">
    <w:name w:val="Comment Text Char"/>
    <w:basedOn w:val="DefaultParagraphFont"/>
    <w:link w:val="CommentText"/>
    <w:uiPriority w:val="99"/>
    <w:semiHidden/>
    <w:rsid w:val="00994066"/>
    <w:rPr>
      <w:sz w:val="20"/>
      <w:szCs w:val="20"/>
    </w:rPr>
  </w:style>
  <w:style w:type="paragraph" w:styleId="CommentSubject">
    <w:name w:val="annotation subject"/>
    <w:basedOn w:val="CommentText"/>
    <w:next w:val="CommentText"/>
    <w:link w:val="CommentSubjectChar"/>
    <w:uiPriority w:val="99"/>
    <w:semiHidden/>
    <w:unhideWhenUsed/>
    <w:rsid w:val="00994066"/>
    <w:rPr>
      <w:b/>
      <w:bCs/>
    </w:rPr>
  </w:style>
  <w:style w:type="character" w:customStyle="1" w:styleId="CommentSubjectChar">
    <w:name w:val="Comment Subject Char"/>
    <w:basedOn w:val="CommentTextChar"/>
    <w:link w:val="CommentSubject"/>
    <w:uiPriority w:val="99"/>
    <w:semiHidden/>
    <w:rsid w:val="00994066"/>
    <w:rPr>
      <w:b/>
      <w:bCs/>
      <w:sz w:val="20"/>
      <w:szCs w:val="20"/>
    </w:rPr>
  </w:style>
  <w:style w:type="paragraph" w:styleId="BalloonText">
    <w:name w:val="Balloon Text"/>
    <w:basedOn w:val="Normal"/>
    <w:link w:val="BalloonTextChar"/>
    <w:uiPriority w:val="99"/>
    <w:semiHidden/>
    <w:unhideWhenUsed/>
    <w:rsid w:val="009940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066"/>
    <w:rPr>
      <w:rFonts w:ascii="Segoe UI" w:hAnsi="Segoe UI" w:cs="Segoe UI"/>
      <w:sz w:val="18"/>
      <w:szCs w:val="18"/>
    </w:rPr>
  </w:style>
  <w:style w:type="paragraph" w:styleId="Header">
    <w:name w:val="header"/>
    <w:basedOn w:val="Normal"/>
    <w:link w:val="HeaderChar"/>
    <w:uiPriority w:val="99"/>
    <w:unhideWhenUsed/>
    <w:rsid w:val="001C58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5816"/>
  </w:style>
  <w:style w:type="paragraph" w:styleId="Footer">
    <w:name w:val="footer"/>
    <w:basedOn w:val="Normal"/>
    <w:link w:val="FooterChar"/>
    <w:uiPriority w:val="99"/>
    <w:unhideWhenUsed/>
    <w:rsid w:val="001C58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5816"/>
  </w:style>
  <w:style w:type="character" w:styleId="FollowedHyperlink">
    <w:name w:val="FollowedHyperlink"/>
    <w:basedOn w:val="DefaultParagraphFont"/>
    <w:uiPriority w:val="99"/>
    <w:semiHidden/>
    <w:unhideWhenUsed/>
    <w:rsid w:val="00187EB0"/>
    <w:rPr>
      <w:color w:val="954F72" w:themeColor="followedHyperlink"/>
      <w:u w:val="single"/>
    </w:rPr>
  </w:style>
  <w:style w:type="paragraph" w:customStyle="1" w:styleId="Default">
    <w:name w:val="Default"/>
    <w:rsid w:val="00F41315"/>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Revision">
    <w:name w:val="Revision"/>
    <w:hidden/>
    <w:uiPriority w:val="99"/>
    <w:semiHidden/>
    <w:rsid w:val="00E60CA7"/>
    <w:pPr>
      <w:spacing w:after="0" w:line="240" w:lineRule="auto"/>
    </w:pPr>
  </w:style>
  <w:style w:type="paragraph" w:styleId="ListParagraph">
    <w:name w:val="List Paragraph"/>
    <w:basedOn w:val="Normal"/>
    <w:uiPriority w:val="34"/>
    <w:qFormat/>
    <w:rsid w:val="00E60CA7"/>
    <w:pPr>
      <w:ind w:left="720"/>
      <w:contextualSpacing/>
    </w:pPr>
  </w:style>
  <w:style w:type="character" w:customStyle="1" w:styleId="UnresolvedMention1">
    <w:name w:val="Unresolved Mention1"/>
    <w:basedOn w:val="DefaultParagraphFont"/>
    <w:uiPriority w:val="99"/>
    <w:semiHidden/>
    <w:unhideWhenUsed/>
    <w:rsid w:val="00AD5A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3294311">
      <w:bodyDiv w:val="1"/>
      <w:marLeft w:val="0"/>
      <w:marRight w:val="0"/>
      <w:marTop w:val="0"/>
      <w:marBottom w:val="0"/>
      <w:divBdr>
        <w:top w:val="none" w:sz="0" w:space="0" w:color="auto"/>
        <w:left w:val="none" w:sz="0" w:space="0" w:color="auto"/>
        <w:bottom w:val="none" w:sz="0" w:space="0" w:color="auto"/>
        <w:right w:val="none" w:sz="0" w:space="0" w:color="auto"/>
      </w:divBdr>
      <w:divsChild>
        <w:div w:id="616838920">
          <w:marLeft w:val="0"/>
          <w:marRight w:val="0"/>
          <w:marTop w:val="0"/>
          <w:marBottom w:val="0"/>
          <w:divBdr>
            <w:top w:val="none" w:sz="0" w:space="0" w:color="auto"/>
            <w:left w:val="none" w:sz="0" w:space="0" w:color="auto"/>
            <w:bottom w:val="none" w:sz="0" w:space="0" w:color="auto"/>
            <w:right w:val="none" w:sz="0" w:space="0" w:color="auto"/>
          </w:divBdr>
          <w:divsChild>
            <w:div w:id="108379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91484">
      <w:bodyDiv w:val="1"/>
      <w:marLeft w:val="0"/>
      <w:marRight w:val="0"/>
      <w:marTop w:val="0"/>
      <w:marBottom w:val="0"/>
      <w:divBdr>
        <w:top w:val="none" w:sz="0" w:space="0" w:color="auto"/>
        <w:left w:val="none" w:sz="0" w:space="0" w:color="auto"/>
        <w:bottom w:val="none" w:sz="0" w:space="0" w:color="auto"/>
        <w:right w:val="none" w:sz="0" w:space="0" w:color="auto"/>
      </w:divBdr>
    </w:div>
    <w:div w:id="1440225786">
      <w:bodyDiv w:val="1"/>
      <w:marLeft w:val="0"/>
      <w:marRight w:val="0"/>
      <w:marTop w:val="0"/>
      <w:marBottom w:val="0"/>
      <w:divBdr>
        <w:top w:val="none" w:sz="0" w:space="0" w:color="auto"/>
        <w:left w:val="none" w:sz="0" w:space="0" w:color="auto"/>
        <w:bottom w:val="none" w:sz="0" w:space="0" w:color="auto"/>
        <w:right w:val="none" w:sz="0" w:space="0" w:color="auto"/>
      </w:divBdr>
    </w:div>
    <w:div w:id="1570725412">
      <w:bodyDiv w:val="1"/>
      <w:marLeft w:val="0"/>
      <w:marRight w:val="0"/>
      <w:marTop w:val="0"/>
      <w:marBottom w:val="0"/>
      <w:divBdr>
        <w:top w:val="none" w:sz="0" w:space="0" w:color="auto"/>
        <w:left w:val="none" w:sz="0" w:space="0" w:color="auto"/>
        <w:bottom w:val="none" w:sz="0" w:space="0" w:color="auto"/>
        <w:right w:val="none" w:sz="0" w:space="0" w:color="auto"/>
      </w:divBdr>
    </w:div>
    <w:div w:id="1819414510">
      <w:bodyDiv w:val="1"/>
      <w:marLeft w:val="0"/>
      <w:marRight w:val="0"/>
      <w:marTop w:val="0"/>
      <w:marBottom w:val="0"/>
      <w:divBdr>
        <w:top w:val="none" w:sz="0" w:space="0" w:color="auto"/>
        <w:left w:val="none" w:sz="0" w:space="0" w:color="auto"/>
        <w:bottom w:val="none" w:sz="0" w:space="0" w:color="auto"/>
        <w:right w:val="none" w:sz="0" w:space="0" w:color="auto"/>
      </w:divBdr>
    </w:div>
    <w:div w:id="187488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ra.nhs.uk/documents/1068/uk-policy-framework-health-social-care-research.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co.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trg@admin.ox.ac.uk" TargetMode="External"/><Relationship Id="rId5" Type="http://schemas.openxmlformats.org/officeDocument/2006/relationships/webSettings" Target="webSettings.xml"/><Relationship Id="rId10" Type="http://schemas.openxmlformats.org/officeDocument/2006/relationships/hyperlink" Target="https://compliance.admin.ox.ac.uk/individual-rights" TargetMode="External"/><Relationship Id="rId4" Type="http://schemas.openxmlformats.org/officeDocument/2006/relationships/settings" Target="settings.xml"/><Relationship Id="rId9" Type="http://schemas.openxmlformats.org/officeDocument/2006/relationships/hyperlink" Target="http://www.nhs.uk/your-nhs-data-matters%20or%20by%20calling%200300303567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0A485-9ACF-5648-8BA2-6B195F892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702</Words>
  <Characters>4003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WHITELEY William</dc:creator>
  <cp:keywords/>
  <dc:description/>
  <cp:lastModifiedBy>Jennifer Lane</cp:lastModifiedBy>
  <cp:revision>2</cp:revision>
  <cp:lastPrinted>2018-08-29T08:31:00Z</cp:lastPrinted>
  <dcterms:created xsi:type="dcterms:W3CDTF">2020-01-23T14:17:00Z</dcterms:created>
  <dcterms:modified xsi:type="dcterms:W3CDTF">2020-01-23T14:17:00Z</dcterms:modified>
</cp:coreProperties>
</file>